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0E" w:rsidRPr="0001447F" w:rsidRDefault="00BD7B0E" w:rsidP="00BD7B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47F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E07634" w:rsidRPr="0001447F" w:rsidRDefault="00BD7B0E" w:rsidP="00BD7B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47F">
        <w:rPr>
          <w:rFonts w:ascii="Times New Roman" w:hAnsi="Times New Roman" w:cs="Times New Roman"/>
          <w:sz w:val="20"/>
          <w:szCs w:val="20"/>
        </w:rPr>
        <w:t xml:space="preserve">о стоимости работ (услуг) по содержанию и ремонту общего имущества в многоквартирном доме </w:t>
      </w:r>
      <w:r w:rsidR="00874C8D" w:rsidRPr="0001447F">
        <w:rPr>
          <w:rFonts w:ascii="Times New Roman" w:hAnsi="Times New Roman" w:cs="Times New Roman"/>
          <w:sz w:val="20"/>
          <w:szCs w:val="20"/>
        </w:rPr>
        <w:t xml:space="preserve">по адресу: </w:t>
      </w:r>
      <w:proofErr w:type="gramStart"/>
      <w:r w:rsidR="00874C8D" w:rsidRPr="000144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74C8D" w:rsidRPr="0001447F">
        <w:rPr>
          <w:rFonts w:ascii="Times New Roman" w:hAnsi="Times New Roman" w:cs="Times New Roman"/>
          <w:sz w:val="20"/>
          <w:szCs w:val="20"/>
        </w:rPr>
        <w:t>. Майкоп, у</w:t>
      </w:r>
      <w:r w:rsidR="00E07634" w:rsidRPr="0001447F">
        <w:rPr>
          <w:rFonts w:ascii="Times New Roman" w:hAnsi="Times New Roman" w:cs="Times New Roman"/>
          <w:sz w:val="20"/>
          <w:szCs w:val="20"/>
        </w:rPr>
        <w:t xml:space="preserve">л. </w:t>
      </w:r>
      <w:r w:rsidR="002C3C18" w:rsidRPr="0001447F">
        <w:rPr>
          <w:rFonts w:ascii="Times New Roman" w:hAnsi="Times New Roman" w:cs="Times New Roman"/>
          <w:sz w:val="20"/>
          <w:szCs w:val="20"/>
        </w:rPr>
        <w:t>Михайлова, д. 2-А</w:t>
      </w:r>
    </w:p>
    <w:p w:rsidR="00C57B23" w:rsidRPr="0001447F" w:rsidRDefault="00C57B23" w:rsidP="00C40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324" w:tblpY="1"/>
        <w:tblOverlap w:val="never"/>
        <w:tblW w:w="15133" w:type="dxa"/>
        <w:tblLayout w:type="fixed"/>
        <w:tblLook w:val="04A0"/>
      </w:tblPr>
      <w:tblGrid>
        <w:gridCol w:w="531"/>
        <w:gridCol w:w="4255"/>
        <w:gridCol w:w="7796"/>
        <w:gridCol w:w="1559"/>
        <w:gridCol w:w="992"/>
      </w:tblGrid>
      <w:tr w:rsidR="0001447F" w:rsidRPr="0001447F" w:rsidTr="0001447F">
        <w:trPr>
          <w:cantSplit/>
          <w:trHeight w:val="541"/>
        </w:trPr>
        <w:tc>
          <w:tcPr>
            <w:tcW w:w="531" w:type="dxa"/>
          </w:tcPr>
          <w:p w:rsidR="0001447F" w:rsidRPr="0001447F" w:rsidRDefault="0001447F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5" w:type="dxa"/>
            <w:vAlign w:val="center"/>
          </w:tcPr>
          <w:p w:rsidR="0001447F" w:rsidRPr="0001447F" w:rsidRDefault="0001447F" w:rsidP="0001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Наименование  работы (услуги)</w:t>
            </w:r>
          </w:p>
        </w:tc>
        <w:tc>
          <w:tcPr>
            <w:tcW w:w="7796" w:type="dxa"/>
            <w:vAlign w:val="center"/>
          </w:tcPr>
          <w:p w:rsidR="0001447F" w:rsidRPr="0001447F" w:rsidRDefault="0001447F" w:rsidP="0001447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559" w:type="dxa"/>
            <w:vAlign w:val="center"/>
          </w:tcPr>
          <w:p w:rsidR="0001447F" w:rsidRPr="0001447F" w:rsidRDefault="0001447F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Периоди</w:t>
            </w:r>
            <w:proofErr w:type="gramStart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         ность</w:t>
            </w:r>
          </w:p>
        </w:tc>
        <w:tc>
          <w:tcPr>
            <w:tcW w:w="992" w:type="dxa"/>
            <w:vAlign w:val="center"/>
          </w:tcPr>
          <w:p w:rsidR="0001447F" w:rsidRPr="0001447F" w:rsidRDefault="0001447F" w:rsidP="0001447F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01447F" w:rsidRPr="0001447F" w:rsidRDefault="0001447F" w:rsidP="0001447F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D7B0E" w:rsidRPr="0001447F" w:rsidTr="0001447F">
        <w:trPr>
          <w:trHeight w:val="70"/>
        </w:trPr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796" w:type="dxa"/>
            <w:tcBorders>
              <w:bottom w:val="double" w:sz="4" w:space="0" w:color="auto"/>
            </w:tcBorders>
          </w:tcPr>
          <w:p w:rsidR="00BD7B0E" w:rsidRPr="0001447F" w:rsidRDefault="00BD7B0E" w:rsidP="0001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BD7B0E" w:rsidRPr="0001447F" w:rsidTr="0001447F">
        <w:trPr>
          <w:trHeight w:val="125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255" w:type="dxa"/>
            <w:tcBorders>
              <w:top w:val="double" w:sz="4" w:space="0" w:color="auto"/>
            </w:tcBorders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 Осмотр общего имущества </w:t>
            </w:r>
          </w:p>
        </w:tc>
        <w:tc>
          <w:tcPr>
            <w:tcW w:w="7796" w:type="dxa"/>
            <w:tcBorders>
              <w:top w:val="double" w:sz="4" w:space="0" w:color="auto"/>
            </w:tcBorders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2233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vMerge w:val="restart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планового: </w:t>
            </w:r>
          </w:p>
          <w:p w:rsidR="00BD7B0E" w:rsidRPr="0001447F" w:rsidRDefault="00BD7B0E" w:rsidP="0001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Осмотр весенний и осенний всего общего имущества:</w:t>
            </w: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t xml:space="preserve"> - 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межквартирных лестничных площадок и лестниц;</w:t>
            </w: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- коридоров, чердаков, технического подвала;</w:t>
            </w: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- крыши;</w:t>
            </w: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ограждающие</w:t>
            </w:r>
            <w:proofErr w:type="gramEnd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 несущие и ненесущие конструкций</w:t>
            </w:r>
            <w:bookmarkStart w:id="0" w:name="Par66"/>
            <w:bookmarkEnd w:id="0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- механическое, электрическое, санитарно-техническое оборудования; </w:t>
            </w: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-  земельного участка, на котором </w:t>
            </w:r>
            <w:proofErr w:type="gramStart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 МКД с элементами озеленения и благоу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тройства;</w:t>
            </w: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внутридомовых</w:t>
            </w:r>
            <w:proofErr w:type="gramEnd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инженерные системы холодного водоснабжения; водоотведения; от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пления; электроснабжения;</w:t>
            </w: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- водосточной системы крыши;</w:t>
            </w:r>
          </w:p>
          <w:p w:rsidR="00BD7B0E" w:rsidRPr="0001447F" w:rsidRDefault="00BD7B0E" w:rsidP="0001447F">
            <w:pPr>
              <w:spacing w:line="192" w:lineRule="auto"/>
              <w:ind w:right="-108"/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- исправности канализационных вытяжек; </w:t>
            </w:r>
          </w:p>
        </w:tc>
        <w:tc>
          <w:tcPr>
            <w:tcW w:w="1559" w:type="dxa"/>
          </w:tcPr>
          <w:p w:rsidR="00BD7B0E" w:rsidRPr="0001447F" w:rsidRDefault="00BD7B0E" w:rsidP="0001447F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B0E" w:rsidRPr="0001447F" w:rsidRDefault="00BD7B0E" w:rsidP="0001447F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B0E" w:rsidRPr="0001447F" w:rsidRDefault="00BD7B0E" w:rsidP="0001447F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весна-</w:t>
            </w:r>
          </w:p>
          <w:p w:rsidR="00BD7B0E" w:rsidRPr="0001447F" w:rsidRDefault="00BD7B0E" w:rsidP="0001447F">
            <w:pPr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1447F">
              <w:rPr>
                <w:rFonts w:ascii="Times New Roman" w:hAnsi="Times New Roman" w:cs="Times New Roman"/>
                <w:sz w:val="18"/>
                <w:szCs w:val="18"/>
              </w:rPr>
              <w:t xml:space="preserve"> месяца по окончании отоп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тельного се-зона;</w:t>
            </w:r>
          </w:p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осень-</w:t>
            </w:r>
          </w:p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01.09-15.10</w:t>
            </w:r>
          </w:p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366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vMerge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техническим состоянием несущих конструкций здания, </w:t>
            </w:r>
            <w:r w:rsidRPr="0001447F">
              <w:t xml:space="preserve"> 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внутрид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мовых инженерных систем электро, тепл</w:t>
            </w:r>
            <w:proofErr w:type="gramStart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, газо- и водоснабжения, водоотведения,</w:t>
            </w:r>
          </w:p>
        </w:tc>
        <w:tc>
          <w:tcPr>
            <w:tcW w:w="1559" w:type="dxa"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992" w:type="dxa"/>
            <w:vMerge/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1290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vMerge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Документальное отражение результатов осмотра:</w:t>
            </w: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- оформление актов, паспортов, журналов;</w:t>
            </w: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- подготовка предложений о мерах (мероприятиях), необходимых для устранения выя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ленных дефектов (неисправностей, повреждений);</w:t>
            </w: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- составление перечня (по результатам весеннего осмотра) мероприятий и устан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вить объемы работ, необходимых для подготовки здания и его инженерного обор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дования к эксплуатации в следующий зимний период;</w:t>
            </w:r>
          </w:p>
        </w:tc>
        <w:tc>
          <w:tcPr>
            <w:tcW w:w="1559" w:type="dxa"/>
            <w:vMerge w:val="restart"/>
            <w:vAlign w:val="center"/>
          </w:tcPr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390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vMerge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Устранение мелких неисправностей, а также наладка и регулировка сан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тарно-технических приборов и инженерного оборудования;</w:t>
            </w:r>
          </w:p>
        </w:tc>
        <w:tc>
          <w:tcPr>
            <w:tcW w:w="1559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540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vMerge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Уточнение объемов работ по текущему ремонту (по результатам весеннего осмо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ра на текущий год и осеннего осмотра - на следующий год), а также определение неисправн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стей и повреждений, устранение которых требует капитального ремонта;</w:t>
            </w:r>
          </w:p>
        </w:tc>
        <w:tc>
          <w:tcPr>
            <w:tcW w:w="1559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402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vMerge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Выдача рекомендаций  собственникам жилых помещений на выполнение текущего р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монта за свой счет согласно действующим нормативным док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ментам;</w:t>
            </w:r>
          </w:p>
        </w:tc>
        <w:tc>
          <w:tcPr>
            <w:tcW w:w="1559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193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vMerge w:val="restart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частичного </w:t>
            </w:r>
          </w:p>
          <w:p w:rsidR="00BD7B0E" w:rsidRPr="0001447F" w:rsidRDefault="00BD7B0E" w:rsidP="0001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электроснабжения:</w:t>
            </w: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- проверка заземления оболочки электрокабеля, замеры сопротивления изоляции пров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дов в соответствии с договором со специализированной орган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зацией;</w:t>
            </w:r>
          </w:p>
        </w:tc>
        <w:tc>
          <w:tcPr>
            <w:tcW w:w="1559" w:type="dxa"/>
            <w:vAlign w:val="center"/>
          </w:tcPr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осень-</w:t>
            </w:r>
          </w:p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01.08-15.09</w:t>
            </w:r>
          </w:p>
        </w:tc>
        <w:tc>
          <w:tcPr>
            <w:tcW w:w="992" w:type="dxa"/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BD7B0E" w:rsidRPr="0001447F" w:rsidTr="0001447F">
        <w:trPr>
          <w:trHeight w:val="195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vMerge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Внутридомовая система газоснабжения:</w:t>
            </w: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- в соответствии с договором ОАО «АДЫГГАЗ»</w:t>
            </w:r>
          </w:p>
        </w:tc>
        <w:tc>
          <w:tcPr>
            <w:tcW w:w="1559" w:type="dxa"/>
            <w:vAlign w:val="center"/>
          </w:tcPr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осень-</w:t>
            </w:r>
          </w:p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01.08-15.09</w:t>
            </w:r>
          </w:p>
        </w:tc>
        <w:tc>
          <w:tcPr>
            <w:tcW w:w="992" w:type="dxa"/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BD7B0E" w:rsidRPr="0001447F" w:rsidTr="0001447F">
        <w:trPr>
          <w:trHeight w:val="189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vMerge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Система вентиляции:</w:t>
            </w: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-  в соответствии с договором «АРО ВДПО»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 xml:space="preserve"> за 7 дней до, во время, в течени</w:t>
            </w:r>
            <w:proofErr w:type="gramStart"/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1447F">
              <w:rPr>
                <w:rFonts w:ascii="Times New Roman" w:hAnsi="Times New Roman" w:cs="Times New Roman"/>
                <w:sz w:val="18"/>
                <w:szCs w:val="18"/>
              </w:rPr>
              <w:t xml:space="preserve"> 7 дней п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сле отопительного  сезона</w:t>
            </w:r>
          </w:p>
        </w:tc>
        <w:tc>
          <w:tcPr>
            <w:tcW w:w="1559" w:type="dxa"/>
            <w:vAlign w:val="center"/>
          </w:tcPr>
          <w:p w:rsidR="00BD7B0E" w:rsidRPr="0001447F" w:rsidRDefault="00BD7B0E" w:rsidP="0001447F">
            <w:pPr>
              <w:spacing w:line="192" w:lineRule="auto"/>
              <w:ind w:left="-108" w:right="-108"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BD7B0E" w:rsidRPr="0001447F" w:rsidTr="0001447F">
        <w:trPr>
          <w:trHeight w:val="189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vMerge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D7B0E" w:rsidRPr="0001447F" w:rsidRDefault="00BD7B0E" w:rsidP="0001447F">
            <w:pPr>
              <w:tabs>
                <w:tab w:val="left" w:pos="2310"/>
              </w:tabs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Лифт: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- оценка соответствия лифта в форме периодического технического освидетельс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вования</w:t>
            </w:r>
          </w:p>
        </w:tc>
        <w:tc>
          <w:tcPr>
            <w:tcW w:w="1559" w:type="dxa"/>
            <w:vAlign w:val="center"/>
          </w:tcPr>
          <w:p w:rsidR="00BD7B0E" w:rsidRPr="0001447F" w:rsidRDefault="00BD7B0E" w:rsidP="0001447F">
            <w:pPr>
              <w:spacing w:line="192" w:lineRule="auto"/>
              <w:ind w:left="-108" w:right="-108"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BD7B0E" w:rsidRPr="0001447F" w:rsidTr="0001447F">
        <w:trPr>
          <w:trHeight w:val="41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255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Обеспечение готовности внутридомовых инж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нерных систем электроснабжения и электрич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ского оборудования, входящих в состав общего имущества, к предоставлению коммунальной у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луги электроснабжения</w:t>
            </w:r>
          </w:p>
        </w:tc>
        <w:tc>
          <w:tcPr>
            <w:tcW w:w="7796" w:type="dxa"/>
            <w:tcBorders>
              <w:top w:val="double" w:sz="4" w:space="0" w:color="auto"/>
            </w:tcBorders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Осмотр и обнаружение неисправностей  и проверка  на  соответствие установле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ным требованиям и техническим параметрам;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1447F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BD7B0E" w:rsidRPr="0001447F" w:rsidTr="0001447F">
        <w:trPr>
          <w:trHeight w:val="416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и замена не соответствующих  установленным требов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ниям и техническим параметрам электрического оборудования;</w:t>
            </w:r>
          </w:p>
        </w:tc>
        <w:tc>
          <w:tcPr>
            <w:tcW w:w="1559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21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 по электробезопасности;</w:t>
            </w:r>
          </w:p>
        </w:tc>
        <w:tc>
          <w:tcPr>
            <w:tcW w:w="1559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323"/>
        </w:trPr>
        <w:tc>
          <w:tcPr>
            <w:tcW w:w="531" w:type="dxa"/>
            <w:vMerge/>
            <w:tcBorders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vMerge/>
            <w:tcBorders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double" w:sz="4" w:space="0" w:color="auto"/>
            </w:tcBorders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 внутридомовой инженерной системы электроснабжения и эле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трического оборудования;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1035"/>
        </w:trPr>
        <w:tc>
          <w:tcPr>
            <w:tcW w:w="531" w:type="dxa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255" w:type="dxa"/>
            <w:tcBorders>
              <w:top w:val="double" w:sz="4" w:space="0" w:color="auto"/>
            </w:tcBorders>
          </w:tcPr>
          <w:p w:rsidR="00BD7B0E" w:rsidRPr="0001447F" w:rsidRDefault="00BD7B0E" w:rsidP="0001447F">
            <w:pPr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Поддержание помещений, вход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щих в состав общего имущества, в состоянии, обеспечива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щем установленные температуру и влажность в таких пом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щениях</w:t>
            </w:r>
          </w:p>
        </w:tc>
        <w:tc>
          <w:tcPr>
            <w:tcW w:w="7796" w:type="dxa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7B0E" w:rsidRPr="0001447F" w:rsidTr="0001447F">
        <w:trPr>
          <w:trHeight w:val="241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255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п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мещений общего пользования, а также земел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ного участка, входящего в состав общего им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</w:p>
        </w:tc>
        <w:tc>
          <w:tcPr>
            <w:tcW w:w="7796" w:type="dxa"/>
            <w:tcBorders>
              <w:top w:val="doub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Санитарно-гигиеническая очистка подъездов: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 в,0сего срока действия дог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вора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</w:tr>
      <w:tr w:rsidR="00BD7B0E" w:rsidRPr="0001447F" w:rsidTr="0001447F">
        <w:trPr>
          <w:trHeight w:val="20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лестниц и квартирных </w:t>
            </w:r>
            <w:proofErr w:type="gramStart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  <w:proofErr w:type="gramEnd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 нижних 2-х этажей</w:t>
            </w:r>
          </w:p>
        </w:tc>
        <w:tc>
          <w:tcPr>
            <w:tcW w:w="1559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20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лестниц и </w:t>
            </w:r>
            <w:r w:rsidRPr="0001447F">
              <w:t xml:space="preserve"> 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квартирных площадок выше 2-го этажа </w:t>
            </w:r>
          </w:p>
        </w:tc>
        <w:tc>
          <w:tcPr>
            <w:tcW w:w="1559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20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left="-108" w:right="-10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Мытье квартирных площадок и лестниц </w:t>
            </w:r>
          </w:p>
        </w:tc>
        <w:tc>
          <w:tcPr>
            <w:tcW w:w="1559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20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Мытье пола кабины лифта</w:t>
            </w:r>
          </w:p>
        </w:tc>
        <w:tc>
          <w:tcPr>
            <w:tcW w:w="1559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20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Мытье окон</w:t>
            </w:r>
          </w:p>
        </w:tc>
        <w:tc>
          <w:tcPr>
            <w:tcW w:w="1559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20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559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20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Уборка площадки перед входом в подъезды (площадка и ступеньки)</w:t>
            </w:r>
          </w:p>
        </w:tc>
        <w:tc>
          <w:tcPr>
            <w:tcW w:w="1559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20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Затраты на инвентарь и охрану труда (средства индивидуальной защиты)</w:t>
            </w:r>
          </w:p>
        </w:tc>
        <w:tc>
          <w:tcPr>
            <w:tcW w:w="1559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20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i/>
                <w:sz w:val="20"/>
                <w:szCs w:val="20"/>
              </w:rPr>
              <w:t>Уборка и санитарно-гигиеническая очистка</w:t>
            </w:r>
            <w:r w:rsidRPr="0001447F">
              <w:rPr>
                <w:i/>
              </w:rPr>
              <w:t xml:space="preserve"> </w:t>
            </w:r>
            <w:r w:rsidRPr="0001447F">
              <w:rPr>
                <w:rFonts w:ascii="Times New Roman" w:hAnsi="Times New Roman" w:cs="Times New Roman"/>
                <w:i/>
                <w:sz w:val="20"/>
                <w:szCs w:val="20"/>
              </w:rPr>
              <w:t>земельного участка:</w:t>
            </w:r>
          </w:p>
        </w:tc>
        <w:tc>
          <w:tcPr>
            <w:tcW w:w="1559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</w:tr>
      <w:tr w:rsidR="00BD7B0E" w:rsidRPr="0001447F" w:rsidTr="0001447F">
        <w:trPr>
          <w:trHeight w:val="20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- подметание земельного участка в летний период и транспортировка мусора в устано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ленное место;</w:t>
            </w:r>
          </w:p>
        </w:tc>
        <w:tc>
          <w:tcPr>
            <w:tcW w:w="1559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20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- уборку мусора с газона и очистка урн;</w:t>
            </w:r>
          </w:p>
        </w:tc>
        <w:tc>
          <w:tcPr>
            <w:tcW w:w="1559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20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- сдвижку и подметание снега при отсутствии снегопада и при снегопаде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20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Затраты на инвентарь и охрану труда (средства индивидуальной защиты)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20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BD7B0E" w:rsidRPr="0001447F" w:rsidTr="0001447F">
        <w:trPr>
          <w:trHeight w:val="20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Дезинсекция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BD7B0E" w:rsidRPr="0001447F" w:rsidTr="0001447F">
        <w:trPr>
          <w:trHeight w:val="20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Выкашивание сорной растительности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BD7B0E" w:rsidRPr="0001447F" w:rsidTr="0001447F">
        <w:trPr>
          <w:trHeight w:val="20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Санитарно-гигиеническая очистка  чердака от мусора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BD7B0E" w:rsidRPr="0001447F" w:rsidTr="0001447F">
        <w:trPr>
          <w:trHeight w:val="70"/>
        </w:trPr>
        <w:tc>
          <w:tcPr>
            <w:tcW w:w="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2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Сбор и вывоз твердых бытовых отх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77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</w:tr>
      <w:tr w:rsidR="00BD7B0E" w:rsidRPr="0001447F" w:rsidTr="0001447F">
        <w:trPr>
          <w:trHeight w:val="374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255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Организация мест для накопления и нако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ление отработанных ртутьсодержащих </w:t>
            </w:r>
            <w:proofErr w:type="gramStart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ламп</w:t>
            </w:r>
            <w:proofErr w:type="gramEnd"/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 и их п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редачу в специализированные орг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низации.</w:t>
            </w:r>
          </w:p>
        </w:tc>
        <w:tc>
          <w:tcPr>
            <w:tcW w:w="7796" w:type="dxa"/>
            <w:tcBorders>
              <w:top w:val="double" w:sz="4" w:space="0" w:color="auto"/>
            </w:tcBorders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со специализированной организацией на сбор и вывоз  отработа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ных ртутьсодержащих ламп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BD7B0E" w:rsidRPr="0001447F" w:rsidTr="0001447F">
        <w:trPr>
          <w:trHeight w:val="265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сбор отработанных ртутьсодержащих ламп у собственников и нанимателей жилых п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мещений</w:t>
            </w:r>
          </w:p>
        </w:tc>
        <w:tc>
          <w:tcPr>
            <w:tcW w:w="1559" w:type="dxa"/>
          </w:tcPr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немедленно</w:t>
            </w:r>
          </w:p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по обращению собственника</w:t>
            </w:r>
          </w:p>
        </w:tc>
        <w:tc>
          <w:tcPr>
            <w:tcW w:w="992" w:type="dxa"/>
            <w:vMerge/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225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D7B0E" w:rsidRPr="0001447F" w:rsidRDefault="00BD7B0E" w:rsidP="0001447F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накопления ртутьсодержащих ламп</w:t>
            </w:r>
          </w:p>
        </w:tc>
        <w:tc>
          <w:tcPr>
            <w:tcW w:w="1559" w:type="dxa"/>
            <w:vAlign w:val="center"/>
          </w:tcPr>
          <w:p w:rsidR="00BD7B0E" w:rsidRPr="0001447F" w:rsidRDefault="00BD7B0E" w:rsidP="0001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vMerge/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305"/>
        </w:trPr>
        <w:tc>
          <w:tcPr>
            <w:tcW w:w="531" w:type="dxa"/>
            <w:vMerge/>
            <w:tcBorders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передача  ртутьсодержащих ламп специализированной организации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немедленно по мере накопления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15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255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Меры пожарной безопасности в соответс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вии с законодательством Российской Фед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рации о пожарной безопа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796" w:type="dxa"/>
            <w:tcBorders>
              <w:top w:val="double" w:sz="4" w:space="0" w:color="auto"/>
            </w:tcBorders>
          </w:tcPr>
          <w:p w:rsidR="00BD7B0E" w:rsidRPr="0001447F" w:rsidRDefault="00BD7B0E" w:rsidP="0001447F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- проверка мест общего пользования на соответствие требованиям пожарной безопасн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после заключ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ния договора содерж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ния общего имущ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ства с собственн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ком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BD7B0E" w:rsidRPr="0001447F" w:rsidTr="0001447F">
        <w:trPr>
          <w:trHeight w:val="284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разработка инструкции собственникам о мерах пожарной безопасности </w:t>
            </w:r>
          </w:p>
        </w:tc>
        <w:tc>
          <w:tcPr>
            <w:tcW w:w="1559" w:type="dxa"/>
            <w:vMerge/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210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D7B0E" w:rsidRPr="0001447F" w:rsidRDefault="00BD7B0E" w:rsidP="0001447F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доведение мер пожарной безопасности до собственников и нанимателей жилых пом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щений</w:t>
            </w:r>
          </w:p>
        </w:tc>
        <w:tc>
          <w:tcPr>
            <w:tcW w:w="1559" w:type="dxa"/>
            <w:vMerge/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180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органами пожарного надзора</w:t>
            </w:r>
          </w:p>
        </w:tc>
        <w:tc>
          <w:tcPr>
            <w:tcW w:w="1559" w:type="dxa"/>
            <w:vMerge/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173"/>
        </w:trPr>
        <w:tc>
          <w:tcPr>
            <w:tcW w:w="531" w:type="dxa"/>
            <w:vMerge/>
            <w:tcBorders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double" w:sz="4" w:space="0" w:color="auto"/>
            </w:tcBorders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- оснащение мест общего пользования  средствами пожаротушения и их пр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верка;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536"/>
        </w:trPr>
        <w:tc>
          <w:tcPr>
            <w:tcW w:w="53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25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Содержание и уход за элементами оз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ленения и благоустройства, а также иными предназначе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ными для обслуживания, эксплуатации и благ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устройства этого многоквартирного дома об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ектами, расположенными на земельном участке, входящем в состав общ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го имущества</w:t>
            </w:r>
          </w:p>
        </w:tc>
        <w:tc>
          <w:tcPr>
            <w:tcW w:w="77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восстановление и ремонт элементов благоустройства, элементов хозяйственной площа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ки,  площадки для отдыха взрослых,  детских игровых и спортивных площ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BD7B0E" w:rsidRPr="0001447F" w:rsidTr="0001447F">
        <w:trPr>
          <w:trHeight w:val="223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наличия  больных и ослабленных деревьев  </w:t>
            </w:r>
          </w:p>
        </w:tc>
        <w:tc>
          <w:tcPr>
            <w:tcW w:w="1559" w:type="dxa"/>
            <w:vMerge/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169"/>
        </w:trPr>
        <w:tc>
          <w:tcPr>
            <w:tcW w:w="531" w:type="dxa"/>
            <w:vMerge/>
            <w:tcBorders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удаление больных и ослабленных деревьев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 xml:space="preserve"> по согласованию с соответствующими орг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нами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1447F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33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  <w:p w:rsidR="00BD7B0E" w:rsidRPr="0001447F" w:rsidRDefault="00BD7B0E" w:rsidP="0001447F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7796" w:type="dxa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Лифты:</w:t>
            </w:r>
          </w:p>
          <w:p w:rsidR="00BD7B0E" w:rsidRPr="0001447F" w:rsidRDefault="00BD7B0E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- техобслуживание лифтов;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 xml:space="preserve"> по договору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230"/>
        </w:trPr>
        <w:tc>
          <w:tcPr>
            <w:tcW w:w="531" w:type="dxa"/>
            <w:vMerge/>
            <w:tcBorders>
              <w:top w:val="double" w:sz="4" w:space="0" w:color="auto"/>
            </w:tcBorders>
          </w:tcPr>
          <w:p w:rsidR="00BD7B0E" w:rsidRPr="0001447F" w:rsidRDefault="00BD7B0E" w:rsidP="0001447F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top w:val="double" w:sz="4" w:space="0" w:color="auto"/>
            </w:tcBorders>
          </w:tcPr>
          <w:p w:rsidR="00BD7B0E" w:rsidRPr="0001447F" w:rsidRDefault="00BD7B0E" w:rsidP="0001447F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BD7B0E" w:rsidRPr="0001447F" w:rsidRDefault="00BD7B0E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- страхование гражданской  ответственности владельца опасного объекта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по договору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BD7B0E" w:rsidRPr="0001447F" w:rsidTr="0001447F">
        <w:trPr>
          <w:trHeight w:val="248"/>
        </w:trPr>
        <w:tc>
          <w:tcPr>
            <w:tcW w:w="531" w:type="dxa"/>
            <w:vMerge/>
            <w:tcBorders>
              <w:top w:val="double" w:sz="4" w:space="0" w:color="auto"/>
            </w:tcBorders>
          </w:tcPr>
          <w:p w:rsidR="00BD7B0E" w:rsidRPr="0001447F" w:rsidRDefault="00BD7B0E" w:rsidP="0001447F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top w:val="double" w:sz="4" w:space="0" w:color="auto"/>
            </w:tcBorders>
          </w:tcPr>
          <w:p w:rsidR="00BD7B0E" w:rsidRPr="0001447F" w:rsidRDefault="00BD7B0E" w:rsidP="0001447F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BD7B0E" w:rsidRPr="0001447F" w:rsidRDefault="00BD7B0E" w:rsidP="0001447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Вход в подъезд:</w:t>
            </w:r>
          </w:p>
          <w:p w:rsidR="00BD7B0E" w:rsidRPr="0001447F" w:rsidRDefault="00BD7B0E" w:rsidP="0001447F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- ремонт крыльца подъездов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BD7B0E" w:rsidRPr="0001447F" w:rsidTr="0001447F">
        <w:trPr>
          <w:trHeight w:val="248"/>
        </w:trPr>
        <w:tc>
          <w:tcPr>
            <w:tcW w:w="531" w:type="dxa"/>
            <w:vMerge/>
            <w:tcBorders>
              <w:top w:val="double" w:sz="4" w:space="0" w:color="auto"/>
            </w:tcBorders>
          </w:tcPr>
          <w:p w:rsidR="00BD7B0E" w:rsidRPr="0001447F" w:rsidRDefault="00BD7B0E" w:rsidP="0001447F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top w:val="double" w:sz="4" w:space="0" w:color="auto"/>
            </w:tcBorders>
          </w:tcPr>
          <w:p w:rsidR="00BD7B0E" w:rsidRPr="0001447F" w:rsidRDefault="00BD7B0E" w:rsidP="0001447F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D7B0E" w:rsidRPr="0001447F" w:rsidRDefault="00BD7B0E" w:rsidP="0001447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Система отопления:</w:t>
            </w:r>
          </w:p>
          <w:p w:rsidR="00BD7B0E" w:rsidRPr="0001447F" w:rsidRDefault="00BD7B0E" w:rsidP="0001447F">
            <w:pPr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 xml:space="preserve">- замена вентилей системы отопления </w:t>
            </w:r>
            <w:r w:rsidRPr="0001447F">
              <w:t xml:space="preserve"> </w:t>
            </w: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d= 32 мм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BD7B0E" w:rsidRPr="0001447F" w:rsidTr="0001447F">
        <w:trPr>
          <w:trHeight w:val="230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D7B0E" w:rsidRPr="0001447F" w:rsidRDefault="00BD7B0E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Прочие услуги:</w:t>
            </w:r>
          </w:p>
          <w:p w:rsidR="00BD7B0E" w:rsidRPr="0001447F" w:rsidRDefault="00BD7B0E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 xml:space="preserve">-  истребование </w:t>
            </w:r>
            <w:proofErr w:type="gramStart"/>
            <w:r w:rsidRPr="0001447F">
              <w:rPr>
                <w:rFonts w:ascii="Times New Roman" w:hAnsi="Times New Roman" w:cs="Times New Roman"/>
              </w:rPr>
              <w:t>задолженнос ти</w:t>
            </w:r>
            <w:proofErr w:type="gramEnd"/>
            <w:r w:rsidRPr="0001447F">
              <w:rPr>
                <w:rFonts w:ascii="Times New Roman" w:hAnsi="Times New Roman" w:cs="Times New Roman"/>
              </w:rPr>
              <w:t xml:space="preserve"> по оплате жилых помещений и коммунал</w:t>
            </w:r>
            <w:r w:rsidRPr="0001447F">
              <w:rPr>
                <w:rFonts w:ascii="Times New Roman" w:hAnsi="Times New Roman" w:cs="Times New Roman"/>
              </w:rPr>
              <w:t>ь</w:t>
            </w:r>
            <w:r w:rsidRPr="0001447F">
              <w:rPr>
                <w:rFonts w:ascii="Times New Roman" w:hAnsi="Times New Roman" w:cs="Times New Roman"/>
              </w:rPr>
              <w:t xml:space="preserve">ных услуг, </w:t>
            </w:r>
          </w:p>
          <w:p w:rsidR="00BD7B0E" w:rsidRPr="0001447F" w:rsidRDefault="00BD7B0E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- снятие показаний приборов учета, содержание информационных систем, обеспеч</w:t>
            </w:r>
            <w:r w:rsidRPr="0001447F">
              <w:rPr>
                <w:rFonts w:ascii="Times New Roman" w:hAnsi="Times New Roman" w:cs="Times New Roman"/>
              </w:rPr>
              <w:t>и</w:t>
            </w:r>
            <w:r w:rsidRPr="0001447F">
              <w:rPr>
                <w:rFonts w:ascii="Times New Roman" w:hAnsi="Times New Roman" w:cs="Times New Roman"/>
              </w:rPr>
              <w:t>вающих сбор, обработку и хранение данных о платежах за жилые помещения и комм</w:t>
            </w:r>
            <w:r w:rsidRPr="0001447F">
              <w:rPr>
                <w:rFonts w:ascii="Times New Roman" w:hAnsi="Times New Roman" w:cs="Times New Roman"/>
              </w:rPr>
              <w:t>у</w:t>
            </w:r>
            <w:r w:rsidRPr="0001447F">
              <w:rPr>
                <w:rFonts w:ascii="Times New Roman" w:hAnsi="Times New Roman" w:cs="Times New Roman"/>
              </w:rPr>
              <w:t xml:space="preserve">нальные услуги, </w:t>
            </w:r>
          </w:p>
          <w:p w:rsidR="00BD7B0E" w:rsidRPr="0001447F" w:rsidRDefault="00BD7B0E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- выставление платежных документов на оплату жилых помещений и коммунал</w:t>
            </w:r>
            <w:r w:rsidRPr="0001447F">
              <w:rPr>
                <w:rFonts w:ascii="Times New Roman" w:hAnsi="Times New Roman" w:cs="Times New Roman"/>
              </w:rPr>
              <w:t>ь</w:t>
            </w:r>
            <w:r w:rsidRPr="0001447F">
              <w:rPr>
                <w:rFonts w:ascii="Times New Roman" w:hAnsi="Times New Roman" w:cs="Times New Roman"/>
              </w:rPr>
              <w:t>ных услуг.</w:t>
            </w:r>
          </w:p>
        </w:tc>
        <w:tc>
          <w:tcPr>
            <w:tcW w:w="1559" w:type="dxa"/>
            <w:vAlign w:val="center"/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BD7B0E" w:rsidRPr="0001447F" w:rsidTr="0001447F">
        <w:trPr>
          <w:trHeight w:val="278"/>
        </w:trPr>
        <w:tc>
          <w:tcPr>
            <w:tcW w:w="531" w:type="dxa"/>
            <w:vMerge/>
            <w:tcBorders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bottom w:val="double" w:sz="4" w:space="0" w:color="auto"/>
            </w:tcBorders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double" w:sz="4" w:space="0" w:color="auto"/>
            </w:tcBorders>
          </w:tcPr>
          <w:p w:rsidR="00BD7B0E" w:rsidRPr="0001447F" w:rsidRDefault="00BD7B0E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Аварийное обслуживание:</w:t>
            </w:r>
            <w:r w:rsidRPr="000144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D7B0E" w:rsidRPr="0001447F" w:rsidRDefault="00BD7B0E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- устранение неисправности аварийного порядка трубопроводов и их с</w:t>
            </w:r>
            <w:r w:rsidRPr="0001447F">
              <w:rPr>
                <w:rFonts w:ascii="Times New Roman" w:hAnsi="Times New Roman" w:cs="Times New Roman"/>
              </w:rPr>
              <w:t>о</w:t>
            </w:r>
            <w:r w:rsidRPr="0001447F">
              <w:rPr>
                <w:rFonts w:ascii="Times New Roman" w:hAnsi="Times New Roman" w:cs="Times New Roman"/>
              </w:rPr>
              <w:t>пряжений (с фитингами, арматурой и приборами водопровода, канализации, горячего водоснабж</w:t>
            </w:r>
            <w:r w:rsidRPr="0001447F">
              <w:rPr>
                <w:rFonts w:ascii="Times New Roman" w:hAnsi="Times New Roman" w:cs="Times New Roman"/>
              </w:rPr>
              <w:t>е</w:t>
            </w:r>
            <w:r w:rsidRPr="0001447F">
              <w:rPr>
                <w:rFonts w:ascii="Times New Roman" w:hAnsi="Times New Roman" w:cs="Times New Roman"/>
              </w:rPr>
              <w:t xml:space="preserve">ния, центрального отопления, газооборудования)                           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left="-7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BD7B0E" w:rsidRPr="0001447F" w:rsidTr="0001447F">
        <w:trPr>
          <w:trHeight w:val="158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255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Подготовка к сезонной эксплу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тации </w:t>
            </w:r>
          </w:p>
        </w:tc>
        <w:tc>
          <w:tcPr>
            <w:tcW w:w="7796" w:type="dxa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Внутридомовая система отопления:</w:t>
            </w:r>
          </w:p>
          <w:p w:rsidR="00BD7B0E" w:rsidRPr="0001447F" w:rsidRDefault="00BD7B0E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- испытания на прочность и плотность (гидравлические испытания) узлов ввода и си</w:t>
            </w:r>
            <w:r w:rsidRPr="0001447F">
              <w:rPr>
                <w:rFonts w:ascii="Times New Roman" w:hAnsi="Times New Roman" w:cs="Times New Roman"/>
              </w:rPr>
              <w:t>с</w:t>
            </w:r>
            <w:r w:rsidRPr="0001447F">
              <w:rPr>
                <w:rFonts w:ascii="Times New Roman" w:hAnsi="Times New Roman" w:cs="Times New Roman"/>
              </w:rPr>
              <w:t>тем отопления, регулировка систем отопления;</w:t>
            </w:r>
          </w:p>
          <w:p w:rsidR="00BD7B0E" w:rsidRPr="0001447F" w:rsidRDefault="00BD7B0E" w:rsidP="0001447F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- проведение пробных пусконаладочных работ;</w:t>
            </w:r>
          </w:p>
          <w:p w:rsidR="00BD7B0E" w:rsidRPr="0001447F" w:rsidRDefault="00BD7B0E" w:rsidP="0001447F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- удаление воздуха из системы отопления;</w:t>
            </w:r>
          </w:p>
          <w:p w:rsidR="00BD7B0E" w:rsidRPr="0001447F" w:rsidRDefault="00BD7B0E" w:rsidP="0001447F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- промывка централизованных систем теплоснабжения для удаления наки</w:t>
            </w:r>
            <w:r w:rsidRPr="0001447F">
              <w:rPr>
                <w:rFonts w:ascii="Times New Roman" w:hAnsi="Times New Roman" w:cs="Times New Roman"/>
              </w:rPr>
              <w:t>п</w:t>
            </w:r>
            <w:r w:rsidRPr="0001447F">
              <w:rPr>
                <w:rFonts w:ascii="Times New Roman" w:hAnsi="Times New Roman" w:cs="Times New Roman"/>
              </w:rPr>
              <w:t>но-коррози-онных отложений;</w:t>
            </w:r>
          </w:p>
          <w:p w:rsidR="00BD7B0E" w:rsidRPr="0001447F" w:rsidRDefault="00BD7B0E" w:rsidP="0001447F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Проверка готовности  системы к эксплуатации в зимних условиях;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 xml:space="preserve">осень- </w:t>
            </w:r>
          </w:p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01.08-15.09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BD7B0E" w:rsidRPr="0001447F" w:rsidTr="0001447F">
        <w:trPr>
          <w:trHeight w:val="158"/>
        </w:trPr>
        <w:tc>
          <w:tcPr>
            <w:tcW w:w="531" w:type="dxa"/>
            <w:vMerge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ind w:left="-45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double" w:sz="4" w:space="0" w:color="auto"/>
            </w:tcBorders>
            <w:vAlign w:val="center"/>
          </w:tcPr>
          <w:p w:rsidR="00BD7B0E" w:rsidRPr="0001447F" w:rsidRDefault="00BD7B0E" w:rsidP="0001447F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Водосточная система:</w:t>
            </w:r>
          </w:p>
          <w:p w:rsidR="00BD7B0E" w:rsidRPr="0001447F" w:rsidRDefault="00BD7B0E" w:rsidP="0001447F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- прочистка внутреннего водостока;</w:t>
            </w:r>
          </w:p>
          <w:p w:rsidR="00BD7B0E" w:rsidRPr="0001447F" w:rsidRDefault="00BD7B0E" w:rsidP="0001447F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- установка смотрового лючка;</w:t>
            </w:r>
          </w:p>
        </w:tc>
        <w:tc>
          <w:tcPr>
            <w:tcW w:w="1559" w:type="dxa"/>
            <w:vAlign w:val="center"/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 xml:space="preserve">осень- </w:t>
            </w:r>
          </w:p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01.08-15.09</w:t>
            </w:r>
          </w:p>
        </w:tc>
        <w:tc>
          <w:tcPr>
            <w:tcW w:w="992" w:type="dxa"/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BD7B0E" w:rsidRPr="0001447F" w:rsidTr="0001447F">
        <w:trPr>
          <w:trHeight w:val="426"/>
        </w:trPr>
        <w:tc>
          <w:tcPr>
            <w:tcW w:w="531" w:type="dxa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4255" w:type="dxa"/>
            <w:tcBorders>
              <w:top w:val="double" w:sz="4" w:space="0" w:color="auto"/>
            </w:tcBorders>
          </w:tcPr>
          <w:p w:rsidR="00BD7B0E" w:rsidRPr="0001447F" w:rsidRDefault="00BD7B0E" w:rsidP="0001447F">
            <w:pPr>
              <w:pStyle w:val="ConsPlusNormal"/>
              <w:spacing w:line="19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Проведение обязательных в отношении общ</w:t>
            </w: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го имущества мероприятий по энергосбереж</w:t>
            </w: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нию и повышению энергетической эффекти</w:t>
            </w: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ности</w:t>
            </w:r>
          </w:p>
        </w:tc>
        <w:tc>
          <w:tcPr>
            <w:tcW w:w="7796" w:type="dxa"/>
            <w:tcBorders>
              <w:top w:val="double" w:sz="4" w:space="0" w:color="auto"/>
              <w:bottom w:val="single" w:sz="4" w:space="0" w:color="auto"/>
            </w:tcBorders>
          </w:tcPr>
          <w:p w:rsidR="00BD7B0E" w:rsidRPr="0001447F" w:rsidRDefault="00BD7B0E" w:rsidP="0001447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Внутридомовая система отопления:</w:t>
            </w:r>
          </w:p>
          <w:p w:rsidR="00BD7B0E" w:rsidRPr="0001447F" w:rsidRDefault="00BD7B0E" w:rsidP="0001447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- изоляция трубопроводов с применением энергоэффективных материалов:  </w:t>
            </w:r>
          </w:p>
          <w:p w:rsidR="00BD7B0E" w:rsidRPr="0001447F" w:rsidRDefault="00BD7B0E" w:rsidP="0001447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 xml:space="preserve">= 32 мм </w:t>
            </w:r>
          </w:p>
          <w:p w:rsidR="00BD7B0E" w:rsidRPr="0001447F" w:rsidRDefault="00BD7B0E" w:rsidP="0001447F">
            <w:pPr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d= 57 мм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до 09.2014г.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</w:tr>
      <w:tr w:rsidR="00BD7B0E" w:rsidRPr="0001447F" w:rsidTr="0001447F">
        <w:trPr>
          <w:trHeight w:val="330"/>
        </w:trPr>
        <w:tc>
          <w:tcPr>
            <w:tcW w:w="531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4255" w:type="dxa"/>
            <w:vMerge w:val="restart"/>
            <w:tcBorders>
              <w:top w:val="double" w:sz="4" w:space="0" w:color="auto"/>
            </w:tcBorders>
            <w:vAlign w:val="center"/>
          </w:tcPr>
          <w:p w:rsidR="00BD7B0E" w:rsidRPr="0001447F" w:rsidRDefault="00BD7B0E" w:rsidP="0001447F">
            <w:pPr>
              <w:pStyle w:val="ConsPlusNormal"/>
              <w:spacing w:line="192" w:lineRule="auto"/>
              <w:ind w:right="-108"/>
              <w:rPr>
                <w:rFonts w:ascii="Times New Roman" w:eastAsiaTheme="minorHAnsi" w:hAnsi="Times New Roman" w:cs="Times New Roman"/>
                <w:lang w:eastAsia="en-US"/>
              </w:rPr>
            </w:pP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Обеспечение установки и ввода в эксплуат</w:t>
            </w: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цию коллективных (общедом</w:t>
            </w: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вых) приборов учета холодной и горячей воды, тепловой и электр</w:t>
            </w: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ческой энергии, природного газа, а также их надлежащей эксплуатации (осмотры, технич</w:t>
            </w: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ское обслуживание, поверка приборов учета и т.д.).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B0E" w:rsidRPr="0001447F" w:rsidRDefault="00BD7B0E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Узел учета тепловой энергии:</w:t>
            </w:r>
          </w:p>
          <w:p w:rsidR="00BD7B0E" w:rsidRPr="0001447F" w:rsidRDefault="00BD7B0E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- техническое обслуживание узла учета</w:t>
            </w:r>
            <w:proofErr w:type="gramStart"/>
            <w:r w:rsidRPr="0001447F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октябрь-март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BD7B0E" w:rsidRPr="0001447F" w:rsidTr="0001447F">
        <w:trPr>
          <w:trHeight w:val="31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pStyle w:val="ConsPlusNormal"/>
              <w:spacing w:line="192" w:lineRule="auto"/>
              <w:ind w:right="-108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B0E" w:rsidRPr="0001447F" w:rsidRDefault="00BD7B0E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- поверка средств контрольно-измерительных приборов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BD7B0E" w:rsidRPr="0001447F" w:rsidTr="0001447F">
        <w:trPr>
          <w:trHeight w:val="641"/>
        </w:trPr>
        <w:tc>
          <w:tcPr>
            <w:tcW w:w="531" w:type="dxa"/>
            <w:vMerge/>
            <w:vAlign w:val="center"/>
          </w:tcPr>
          <w:p w:rsidR="00BD7B0E" w:rsidRPr="0001447F" w:rsidRDefault="00BD7B0E" w:rsidP="0001447F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vMerge/>
            <w:vAlign w:val="center"/>
          </w:tcPr>
          <w:p w:rsidR="00BD7B0E" w:rsidRPr="0001447F" w:rsidRDefault="00BD7B0E" w:rsidP="0001447F">
            <w:pPr>
              <w:pStyle w:val="ConsPlusNormal"/>
              <w:spacing w:line="192" w:lineRule="auto"/>
              <w:ind w:right="-108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D7B0E" w:rsidRPr="0001447F" w:rsidRDefault="00BD7B0E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B0E" w:rsidRPr="0001447F" w:rsidTr="0001447F">
        <w:trPr>
          <w:trHeight w:val="450"/>
        </w:trPr>
        <w:tc>
          <w:tcPr>
            <w:tcW w:w="53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D7B0E" w:rsidRPr="0001447F" w:rsidRDefault="00BD7B0E" w:rsidP="0001447F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425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D7B0E" w:rsidRPr="0001447F" w:rsidRDefault="00BD7B0E" w:rsidP="0001447F">
            <w:pPr>
              <w:pStyle w:val="ConsPlusNormal"/>
              <w:spacing w:line="192" w:lineRule="auto"/>
              <w:ind w:right="-108"/>
              <w:rPr>
                <w:rFonts w:ascii="Times New Roman" w:eastAsiaTheme="minorHAnsi" w:hAnsi="Times New Roman" w:cs="Times New Roman"/>
                <w:lang w:eastAsia="en-US"/>
              </w:rPr>
            </w:pP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Услуги представителя собстве</w:t>
            </w: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ников МКД</w:t>
            </w:r>
          </w:p>
        </w:tc>
        <w:tc>
          <w:tcPr>
            <w:tcW w:w="779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D7B0E" w:rsidRPr="0001447F" w:rsidRDefault="00BD7B0E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01447F">
              <w:rPr>
                <w:rFonts w:ascii="Times New Roman" w:hAnsi="Times New Roman" w:cs="Times New Roman"/>
              </w:rPr>
              <w:t>Доставка квитанций, платежных документов, уведомлений, предписаний, учет факт</w:t>
            </w:r>
            <w:r w:rsidRPr="0001447F">
              <w:rPr>
                <w:rFonts w:ascii="Times New Roman" w:hAnsi="Times New Roman" w:cs="Times New Roman"/>
              </w:rPr>
              <w:t>и</w:t>
            </w:r>
            <w:r w:rsidRPr="0001447F">
              <w:rPr>
                <w:rFonts w:ascii="Times New Roman" w:hAnsi="Times New Roman" w:cs="Times New Roman"/>
              </w:rPr>
              <w:t>чески проживающих граждан, сбор заявок на выполнение р</w:t>
            </w:r>
            <w:r w:rsidRPr="0001447F">
              <w:rPr>
                <w:rFonts w:ascii="Times New Roman" w:hAnsi="Times New Roman" w:cs="Times New Roman"/>
              </w:rPr>
              <w:t>е</w:t>
            </w:r>
            <w:r w:rsidRPr="0001447F">
              <w:rPr>
                <w:rFonts w:ascii="Times New Roman" w:hAnsi="Times New Roman" w:cs="Times New Roman"/>
              </w:rPr>
              <w:t>монтных работ</w:t>
            </w:r>
          </w:p>
        </w:tc>
        <w:tc>
          <w:tcPr>
            <w:tcW w:w="155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D7B0E" w:rsidRPr="0001447F" w:rsidRDefault="00BD7B0E" w:rsidP="00014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D7B0E" w:rsidRPr="0001447F" w:rsidRDefault="00BD7B0E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1447F" w:rsidRPr="0001447F" w:rsidTr="008B2440">
        <w:trPr>
          <w:trHeight w:val="450"/>
        </w:trPr>
        <w:tc>
          <w:tcPr>
            <w:tcW w:w="53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447F" w:rsidRPr="0001447F" w:rsidRDefault="0001447F" w:rsidP="0001447F">
            <w:pPr>
              <w:spacing w:line="192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7F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425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447F" w:rsidRPr="0001447F" w:rsidRDefault="0001447F" w:rsidP="0001447F">
            <w:pPr>
              <w:pStyle w:val="ConsPlusNormal"/>
              <w:spacing w:line="192" w:lineRule="auto"/>
              <w:ind w:right="-108"/>
              <w:rPr>
                <w:rFonts w:ascii="Times New Roman" w:eastAsiaTheme="minorHAnsi" w:hAnsi="Times New Roman" w:cs="Times New Roman"/>
                <w:lang w:eastAsia="en-US"/>
              </w:rPr>
            </w:pPr>
            <w:r w:rsidRPr="0001447F">
              <w:rPr>
                <w:rFonts w:ascii="Times New Roman" w:eastAsiaTheme="minorHAnsi" w:hAnsi="Times New Roman" w:cs="Times New Roman"/>
                <w:lang w:eastAsia="en-US"/>
              </w:rPr>
              <w:t>Управление многоквартирным домом</w:t>
            </w:r>
          </w:p>
        </w:tc>
        <w:tc>
          <w:tcPr>
            <w:tcW w:w="7796" w:type="dxa"/>
            <w:tcBorders>
              <w:top w:val="double" w:sz="2" w:space="0" w:color="auto"/>
              <w:bottom w:val="double" w:sz="2" w:space="0" w:color="auto"/>
            </w:tcBorders>
          </w:tcPr>
          <w:p w:rsidR="0001447F" w:rsidRDefault="0001447F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прием,  хранение  и передача технической  документации на МКД и иных связанных с управлением  таким домом документов;</w:t>
            </w:r>
          </w:p>
          <w:p w:rsidR="0001447F" w:rsidRDefault="0001447F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сбор, обновление и хранение  информации о собственниках и нанимателях  помещ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в МКД, а также о лицах, использующих общее имущество в МКД  на  основании договоров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включая ведение актуальных списков в  электронном виде и на бумажных носителях с учетом требований   законодательства Российской Федерации о защите персональных данных;</w:t>
            </w:r>
          </w:p>
          <w:p w:rsidR="0001447F" w:rsidRDefault="0001447F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предложений по вопросам содержания и  ремонта   общего имущества  собственников  помещений  в  МКД;</w:t>
            </w:r>
          </w:p>
          <w:p w:rsidR="0001447F" w:rsidRDefault="0001447F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управляющей организацией рассмотрения  общим  собранием  собстве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ников    помещений в многоквартирном доме вопросов,  связанных  с  </w:t>
            </w:r>
            <w:r>
              <w:rPr>
                <w:rFonts w:ascii="Times New Roman" w:hAnsi="Times New Roman" w:cs="Times New Roman"/>
                <w:color w:val="FF0000"/>
              </w:rPr>
              <w:t>управлением</w:t>
            </w:r>
            <w:r>
              <w:rPr>
                <w:rFonts w:ascii="Times New Roman" w:hAnsi="Times New Roman" w:cs="Times New Roman"/>
              </w:rPr>
              <w:t xml:space="preserve">   многоквартирным домом;</w:t>
            </w:r>
          </w:p>
          <w:p w:rsidR="0001447F" w:rsidRDefault="0001447F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оказания услуг и выполнения  работ,   предусмотренных перечнем услуг и работ;</w:t>
            </w:r>
          </w:p>
          <w:p w:rsidR="0001447F" w:rsidRDefault="0001447F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взаимодействие с  органами  государственной  власти и органами местного 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управления  по вопросам, связанным с деятельностью по управлению МКД;</w:t>
            </w:r>
          </w:p>
          <w:p w:rsidR="0001447F" w:rsidRDefault="0001447F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осуществление  расчетов  за услуги и работы по содержанию и ремонту общего имущества в  МКД, включая услуги и работы по  МКД,  и   коммунальные усл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ги.</w:t>
            </w:r>
          </w:p>
          <w:p w:rsidR="0001447F" w:rsidRDefault="0001447F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содержание информационных систем, обеспечивающих сбор, обработку и хранение данных о платежах за жилые помещения и коммунальные услуги, </w:t>
            </w:r>
          </w:p>
          <w:p w:rsidR="0001447F" w:rsidRDefault="0001447F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истребование задолженности по оплате жилых помещений и коммунальных услуг.</w:t>
            </w:r>
          </w:p>
          <w:p w:rsidR="0001447F" w:rsidRDefault="0001447F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услуг по ведению бухгалтерского учета, налоговой отчетности, 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иной информации в органы государственного жилищного надзора, муниципального жилищного контроля и другие органы, формирования электронного </w:t>
            </w:r>
          </w:p>
          <w:p w:rsidR="0001447F" w:rsidRDefault="0001447F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паспорта дома и других технических документов  в соответствии с требованиями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вительства РФ;</w:t>
            </w:r>
          </w:p>
          <w:p w:rsidR="0001447F" w:rsidRDefault="0001447F" w:rsidP="0001447F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начисление платы за коммунальные услуги и формирование платежных документов;</w:t>
            </w:r>
          </w:p>
        </w:tc>
        <w:tc>
          <w:tcPr>
            <w:tcW w:w="155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447F" w:rsidRPr="0001447F" w:rsidRDefault="0001447F" w:rsidP="00014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447F" w:rsidRPr="0001447F" w:rsidRDefault="0001447F" w:rsidP="000144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7F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</w:tr>
    </w:tbl>
    <w:p w:rsidR="00F17599" w:rsidRPr="0001447F" w:rsidRDefault="00DF0FEA" w:rsidP="00DF0F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47F">
        <w:rPr>
          <w:rFonts w:ascii="Times New Roman" w:hAnsi="Times New Roman" w:cs="Times New Roman"/>
          <w:sz w:val="20"/>
          <w:szCs w:val="20"/>
        </w:rPr>
        <w:lastRenderedPageBreak/>
        <w:t xml:space="preserve">               </w:t>
      </w:r>
    </w:p>
    <w:p w:rsidR="00DF0FEA" w:rsidRPr="0001447F" w:rsidRDefault="00DF0FEA" w:rsidP="001C5B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DF0FEA" w:rsidRPr="0001447F" w:rsidSect="000810F7">
      <w:pgSz w:w="16838" w:h="11906" w:orient="landscape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0B" w:rsidRDefault="00BD600B" w:rsidP="00225E86">
      <w:pPr>
        <w:spacing w:after="0" w:line="240" w:lineRule="auto"/>
      </w:pPr>
      <w:r>
        <w:separator/>
      </w:r>
    </w:p>
  </w:endnote>
  <w:endnote w:type="continuationSeparator" w:id="0">
    <w:p w:rsidR="00BD600B" w:rsidRDefault="00BD600B" w:rsidP="0022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0B" w:rsidRDefault="00BD600B" w:rsidP="00225E86">
      <w:pPr>
        <w:spacing w:after="0" w:line="240" w:lineRule="auto"/>
      </w:pPr>
      <w:r>
        <w:separator/>
      </w:r>
    </w:p>
  </w:footnote>
  <w:footnote w:type="continuationSeparator" w:id="0">
    <w:p w:rsidR="00BD600B" w:rsidRDefault="00BD600B" w:rsidP="0022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B22"/>
    <w:multiLevelType w:val="hybridMultilevel"/>
    <w:tmpl w:val="70749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7634"/>
    <w:rsid w:val="0000499C"/>
    <w:rsid w:val="00011A2E"/>
    <w:rsid w:val="0001447F"/>
    <w:rsid w:val="00023186"/>
    <w:rsid w:val="00030F38"/>
    <w:rsid w:val="000355FA"/>
    <w:rsid w:val="00042443"/>
    <w:rsid w:val="00043F3E"/>
    <w:rsid w:val="00070C68"/>
    <w:rsid w:val="000810F7"/>
    <w:rsid w:val="00095C8D"/>
    <w:rsid w:val="000966F2"/>
    <w:rsid w:val="00097590"/>
    <w:rsid w:val="000A002E"/>
    <w:rsid w:val="000A1D26"/>
    <w:rsid w:val="000B2C44"/>
    <w:rsid w:val="000B56C9"/>
    <w:rsid w:val="000C7539"/>
    <w:rsid w:val="000C79B2"/>
    <w:rsid w:val="000D658C"/>
    <w:rsid w:val="00105D20"/>
    <w:rsid w:val="00124068"/>
    <w:rsid w:val="00131E0D"/>
    <w:rsid w:val="001413C4"/>
    <w:rsid w:val="00141B23"/>
    <w:rsid w:val="00145B75"/>
    <w:rsid w:val="00150DF7"/>
    <w:rsid w:val="0016042A"/>
    <w:rsid w:val="00161AF0"/>
    <w:rsid w:val="001654D0"/>
    <w:rsid w:val="001660FF"/>
    <w:rsid w:val="0017787B"/>
    <w:rsid w:val="00180DB2"/>
    <w:rsid w:val="0018272E"/>
    <w:rsid w:val="00182C0F"/>
    <w:rsid w:val="00186703"/>
    <w:rsid w:val="001A38BF"/>
    <w:rsid w:val="001B4F3C"/>
    <w:rsid w:val="001C4BB3"/>
    <w:rsid w:val="001C5B94"/>
    <w:rsid w:val="001D4D20"/>
    <w:rsid w:val="001D7953"/>
    <w:rsid w:val="001E1284"/>
    <w:rsid w:val="001E56E4"/>
    <w:rsid w:val="0020458D"/>
    <w:rsid w:val="00210927"/>
    <w:rsid w:val="00210B38"/>
    <w:rsid w:val="0021624F"/>
    <w:rsid w:val="00221305"/>
    <w:rsid w:val="00222010"/>
    <w:rsid w:val="002243B7"/>
    <w:rsid w:val="00225E86"/>
    <w:rsid w:val="002263CB"/>
    <w:rsid w:val="00227A86"/>
    <w:rsid w:val="00230404"/>
    <w:rsid w:val="00235884"/>
    <w:rsid w:val="002509AE"/>
    <w:rsid w:val="00251942"/>
    <w:rsid w:val="00265466"/>
    <w:rsid w:val="002841B7"/>
    <w:rsid w:val="002849F1"/>
    <w:rsid w:val="002913E7"/>
    <w:rsid w:val="002A0099"/>
    <w:rsid w:val="002A289D"/>
    <w:rsid w:val="002A3566"/>
    <w:rsid w:val="002B15D4"/>
    <w:rsid w:val="002B20C9"/>
    <w:rsid w:val="002B734B"/>
    <w:rsid w:val="002C3C18"/>
    <w:rsid w:val="002C557F"/>
    <w:rsid w:val="002C5BAE"/>
    <w:rsid w:val="002D525B"/>
    <w:rsid w:val="002E0099"/>
    <w:rsid w:val="002E0DC6"/>
    <w:rsid w:val="002E61EA"/>
    <w:rsid w:val="002F0A74"/>
    <w:rsid w:val="002F421F"/>
    <w:rsid w:val="002F763D"/>
    <w:rsid w:val="003102F0"/>
    <w:rsid w:val="00321CB4"/>
    <w:rsid w:val="0032583B"/>
    <w:rsid w:val="00330A28"/>
    <w:rsid w:val="00343401"/>
    <w:rsid w:val="00350E37"/>
    <w:rsid w:val="00353798"/>
    <w:rsid w:val="00353939"/>
    <w:rsid w:val="0036078E"/>
    <w:rsid w:val="00364365"/>
    <w:rsid w:val="00364BDA"/>
    <w:rsid w:val="00367165"/>
    <w:rsid w:val="00367173"/>
    <w:rsid w:val="00375C3C"/>
    <w:rsid w:val="00376D8D"/>
    <w:rsid w:val="00377404"/>
    <w:rsid w:val="00381D29"/>
    <w:rsid w:val="00382EA0"/>
    <w:rsid w:val="00392E76"/>
    <w:rsid w:val="00393916"/>
    <w:rsid w:val="003A6FE5"/>
    <w:rsid w:val="003C3EFF"/>
    <w:rsid w:val="003C5B84"/>
    <w:rsid w:val="003D3101"/>
    <w:rsid w:val="003D7048"/>
    <w:rsid w:val="003E1A75"/>
    <w:rsid w:val="003E487C"/>
    <w:rsid w:val="003E5CEB"/>
    <w:rsid w:val="003F3AF7"/>
    <w:rsid w:val="003F5350"/>
    <w:rsid w:val="00401B1F"/>
    <w:rsid w:val="004043A8"/>
    <w:rsid w:val="0041225A"/>
    <w:rsid w:val="004159B2"/>
    <w:rsid w:val="00420353"/>
    <w:rsid w:val="004240E6"/>
    <w:rsid w:val="0042439F"/>
    <w:rsid w:val="0042552C"/>
    <w:rsid w:val="0043560C"/>
    <w:rsid w:val="00441599"/>
    <w:rsid w:val="00442C39"/>
    <w:rsid w:val="0045179C"/>
    <w:rsid w:val="00452321"/>
    <w:rsid w:val="00453EE6"/>
    <w:rsid w:val="004563A2"/>
    <w:rsid w:val="00457F61"/>
    <w:rsid w:val="004756FD"/>
    <w:rsid w:val="00481B89"/>
    <w:rsid w:val="00482F7C"/>
    <w:rsid w:val="00493C38"/>
    <w:rsid w:val="00494CE8"/>
    <w:rsid w:val="0049541C"/>
    <w:rsid w:val="0049602F"/>
    <w:rsid w:val="00496BCF"/>
    <w:rsid w:val="004A3F73"/>
    <w:rsid w:val="004B0761"/>
    <w:rsid w:val="004B095C"/>
    <w:rsid w:val="004B42E5"/>
    <w:rsid w:val="004C1FDA"/>
    <w:rsid w:val="004E7075"/>
    <w:rsid w:val="004F29DA"/>
    <w:rsid w:val="00504E54"/>
    <w:rsid w:val="0050564B"/>
    <w:rsid w:val="0051042B"/>
    <w:rsid w:val="00515D53"/>
    <w:rsid w:val="005170AF"/>
    <w:rsid w:val="00520281"/>
    <w:rsid w:val="00525E8D"/>
    <w:rsid w:val="005347A9"/>
    <w:rsid w:val="005408CB"/>
    <w:rsid w:val="0055161C"/>
    <w:rsid w:val="005538E8"/>
    <w:rsid w:val="00575413"/>
    <w:rsid w:val="005870DE"/>
    <w:rsid w:val="00590690"/>
    <w:rsid w:val="00590CDF"/>
    <w:rsid w:val="00591ADC"/>
    <w:rsid w:val="005B0611"/>
    <w:rsid w:val="005B70D5"/>
    <w:rsid w:val="005B7C7B"/>
    <w:rsid w:val="005C0A76"/>
    <w:rsid w:val="005D064C"/>
    <w:rsid w:val="005D43BA"/>
    <w:rsid w:val="005D59D9"/>
    <w:rsid w:val="005E54B3"/>
    <w:rsid w:val="005E6402"/>
    <w:rsid w:val="005E726F"/>
    <w:rsid w:val="005E7B29"/>
    <w:rsid w:val="005F7DD9"/>
    <w:rsid w:val="006025E7"/>
    <w:rsid w:val="00602FB9"/>
    <w:rsid w:val="00607B71"/>
    <w:rsid w:val="00616E9C"/>
    <w:rsid w:val="00616EE2"/>
    <w:rsid w:val="00627C8F"/>
    <w:rsid w:val="00640E8D"/>
    <w:rsid w:val="0065708D"/>
    <w:rsid w:val="00693B63"/>
    <w:rsid w:val="006A2C54"/>
    <w:rsid w:val="006B17F2"/>
    <w:rsid w:val="006B41BC"/>
    <w:rsid w:val="006B5323"/>
    <w:rsid w:val="006C6E4F"/>
    <w:rsid w:val="006D01FB"/>
    <w:rsid w:val="006D5000"/>
    <w:rsid w:val="006D6573"/>
    <w:rsid w:val="006D76D7"/>
    <w:rsid w:val="006E2365"/>
    <w:rsid w:val="006F38DC"/>
    <w:rsid w:val="006F7C1E"/>
    <w:rsid w:val="006F7CC4"/>
    <w:rsid w:val="00704EE9"/>
    <w:rsid w:val="00713A0B"/>
    <w:rsid w:val="00715311"/>
    <w:rsid w:val="00717C93"/>
    <w:rsid w:val="00721452"/>
    <w:rsid w:val="007306FD"/>
    <w:rsid w:val="00733812"/>
    <w:rsid w:val="007344BF"/>
    <w:rsid w:val="00744E3F"/>
    <w:rsid w:val="007458D0"/>
    <w:rsid w:val="00752FBE"/>
    <w:rsid w:val="0076028C"/>
    <w:rsid w:val="0076506E"/>
    <w:rsid w:val="007820EB"/>
    <w:rsid w:val="007A2AC1"/>
    <w:rsid w:val="007B0DE0"/>
    <w:rsid w:val="007C3409"/>
    <w:rsid w:val="007C37BF"/>
    <w:rsid w:val="007C3A4F"/>
    <w:rsid w:val="007C7644"/>
    <w:rsid w:val="007D0FB7"/>
    <w:rsid w:val="007E3152"/>
    <w:rsid w:val="007E6741"/>
    <w:rsid w:val="007F0448"/>
    <w:rsid w:val="007F0640"/>
    <w:rsid w:val="007F2F6C"/>
    <w:rsid w:val="008102D4"/>
    <w:rsid w:val="0081536D"/>
    <w:rsid w:val="00816BAA"/>
    <w:rsid w:val="00822CDA"/>
    <w:rsid w:val="00826F78"/>
    <w:rsid w:val="00833ED0"/>
    <w:rsid w:val="008361F6"/>
    <w:rsid w:val="00853802"/>
    <w:rsid w:val="00857514"/>
    <w:rsid w:val="00861EAC"/>
    <w:rsid w:val="00863A30"/>
    <w:rsid w:val="00866C89"/>
    <w:rsid w:val="00870032"/>
    <w:rsid w:val="00874C8D"/>
    <w:rsid w:val="008751BE"/>
    <w:rsid w:val="00882A68"/>
    <w:rsid w:val="00890272"/>
    <w:rsid w:val="00895A6E"/>
    <w:rsid w:val="008B4107"/>
    <w:rsid w:val="008B7E13"/>
    <w:rsid w:val="008C1272"/>
    <w:rsid w:val="008C20A8"/>
    <w:rsid w:val="008C30E7"/>
    <w:rsid w:val="008C6C49"/>
    <w:rsid w:val="008C70B1"/>
    <w:rsid w:val="008D2DA4"/>
    <w:rsid w:val="008D33D7"/>
    <w:rsid w:val="008D39FE"/>
    <w:rsid w:val="008E310B"/>
    <w:rsid w:val="008E66AF"/>
    <w:rsid w:val="008F7F39"/>
    <w:rsid w:val="00900D1C"/>
    <w:rsid w:val="009049B1"/>
    <w:rsid w:val="00911B33"/>
    <w:rsid w:val="00912E26"/>
    <w:rsid w:val="009143A5"/>
    <w:rsid w:val="00915632"/>
    <w:rsid w:val="009213B2"/>
    <w:rsid w:val="00926DC5"/>
    <w:rsid w:val="00926F2A"/>
    <w:rsid w:val="00940AD8"/>
    <w:rsid w:val="0094284C"/>
    <w:rsid w:val="009453CB"/>
    <w:rsid w:val="009520F7"/>
    <w:rsid w:val="009632D9"/>
    <w:rsid w:val="009650D8"/>
    <w:rsid w:val="0097002F"/>
    <w:rsid w:val="009701B5"/>
    <w:rsid w:val="0097363C"/>
    <w:rsid w:val="00977DD1"/>
    <w:rsid w:val="00982711"/>
    <w:rsid w:val="00984FFA"/>
    <w:rsid w:val="00985846"/>
    <w:rsid w:val="009865B8"/>
    <w:rsid w:val="00992BBC"/>
    <w:rsid w:val="0099661C"/>
    <w:rsid w:val="009A2E0C"/>
    <w:rsid w:val="009C0C46"/>
    <w:rsid w:val="009C74DF"/>
    <w:rsid w:val="009E08D3"/>
    <w:rsid w:val="009E73F6"/>
    <w:rsid w:val="00A027A4"/>
    <w:rsid w:val="00A0528C"/>
    <w:rsid w:val="00A12DE0"/>
    <w:rsid w:val="00A14D6C"/>
    <w:rsid w:val="00A15CC7"/>
    <w:rsid w:val="00A25D12"/>
    <w:rsid w:val="00A26ED3"/>
    <w:rsid w:val="00A35B1B"/>
    <w:rsid w:val="00A442C0"/>
    <w:rsid w:val="00A51C8F"/>
    <w:rsid w:val="00A6421E"/>
    <w:rsid w:val="00A6478C"/>
    <w:rsid w:val="00A7044F"/>
    <w:rsid w:val="00A71401"/>
    <w:rsid w:val="00A71916"/>
    <w:rsid w:val="00A82D88"/>
    <w:rsid w:val="00A842EF"/>
    <w:rsid w:val="00A878D7"/>
    <w:rsid w:val="00A94CAE"/>
    <w:rsid w:val="00A97168"/>
    <w:rsid w:val="00AA5E22"/>
    <w:rsid w:val="00AA6C8F"/>
    <w:rsid w:val="00AA7503"/>
    <w:rsid w:val="00AB46EB"/>
    <w:rsid w:val="00AC06DA"/>
    <w:rsid w:val="00AC2A59"/>
    <w:rsid w:val="00AC3554"/>
    <w:rsid w:val="00AC71C1"/>
    <w:rsid w:val="00AD33BF"/>
    <w:rsid w:val="00AD4A35"/>
    <w:rsid w:val="00AD4BAA"/>
    <w:rsid w:val="00AD7EF6"/>
    <w:rsid w:val="00AF4E11"/>
    <w:rsid w:val="00B03957"/>
    <w:rsid w:val="00B13FE9"/>
    <w:rsid w:val="00B20A8D"/>
    <w:rsid w:val="00B2530E"/>
    <w:rsid w:val="00B35A1F"/>
    <w:rsid w:val="00B36F17"/>
    <w:rsid w:val="00B43FE1"/>
    <w:rsid w:val="00B52504"/>
    <w:rsid w:val="00B6033D"/>
    <w:rsid w:val="00B70616"/>
    <w:rsid w:val="00B72EB3"/>
    <w:rsid w:val="00B84C1C"/>
    <w:rsid w:val="00B86FBF"/>
    <w:rsid w:val="00B87435"/>
    <w:rsid w:val="00B902CF"/>
    <w:rsid w:val="00B92CFF"/>
    <w:rsid w:val="00BA66A6"/>
    <w:rsid w:val="00BA6A77"/>
    <w:rsid w:val="00BC2E82"/>
    <w:rsid w:val="00BC350B"/>
    <w:rsid w:val="00BC4715"/>
    <w:rsid w:val="00BC68F6"/>
    <w:rsid w:val="00BD136E"/>
    <w:rsid w:val="00BD600B"/>
    <w:rsid w:val="00BD68E5"/>
    <w:rsid w:val="00BD68F0"/>
    <w:rsid w:val="00BD69E6"/>
    <w:rsid w:val="00BD7B0E"/>
    <w:rsid w:val="00BF3357"/>
    <w:rsid w:val="00C002B8"/>
    <w:rsid w:val="00C07211"/>
    <w:rsid w:val="00C11D26"/>
    <w:rsid w:val="00C201EC"/>
    <w:rsid w:val="00C266A4"/>
    <w:rsid w:val="00C409EF"/>
    <w:rsid w:val="00C57B23"/>
    <w:rsid w:val="00C6105B"/>
    <w:rsid w:val="00C71951"/>
    <w:rsid w:val="00C80E8D"/>
    <w:rsid w:val="00C837E0"/>
    <w:rsid w:val="00C863F2"/>
    <w:rsid w:val="00CA27AB"/>
    <w:rsid w:val="00CA4B71"/>
    <w:rsid w:val="00CA6152"/>
    <w:rsid w:val="00CB0057"/>
    <w:rsid w:val="00CB684E"/>
    <w:rsid w:val="00CB6F9A"/>
    <w:rsid w:val="00CC089B"/>
    <w:rsid w:val="00CC7EE0"/>
    <w:rsid w:val="00CD10B8"/>
    <w:rsid w:val="00CD44D2"/>
    <w:rsid w:val="00CD45F0"/>
    <w:rsid w:val="00CD7769"/>
    <w:rsid w:val="00CE6071"/>
    <w:rsid w:val="00CF737A"/>
    <w:rsid w:val="00D044F4"/>
    <w:rsid w:val="00D06F25"/>
    <w:rsid w:val="00D15971"/>
    <w:rsid w:val="00D25588"/>
    <w:rsid w:val="00D87030"/>
    <w:rsid w:val="00D90FE7"/>
    <w:rsid w:val="00D947CF"/>
    <w:rsid w:val="00DA0C4D"/>
    <w:rsid w:val="00DA4141"/>
    <w:rsid w:val="00DB0580"/>
    <w:rsid w:val="00DB3548"/>
    <w:rsid w:val="00DB7268"/>
    <w:rsid w:val="00DC143F"/>
    <w:rsid w:val="00DC3064"/>
    <w:rsid w:val="00DC6D15"/>
    <w:rsid w:val="00DD54B3"/>
    <w:rsid w:val="00DE3A16"/>
    <w:rsid w:val="00DF0FEA"/>
    <w:rsid w:val="00DF395A"/>
    <w:rsid w:val="00DF71DC"/>
    <w:rsid w:val="00E03B5D"/>
    <w:rsid w:val="00E06220"/>
    <w:rsid w:val="00E070CA"/>
    <w:rsid w:val="00E07634"/>
    <w:rsid w:val="00E1281E"/>
    <w:rsid w:val="00E25309"/>
    <w:rsid w:val="00E260F9"/>
    <w:rsid w:val="00E2725A"/>
    <w:rsid w:val="00E3299C"/>
    <w:rsid w:val="00E434B5"/>
    <w:rsid w:val="00E45126"/>
    <w:rsid w:val="00E47F69"/>
    <w:rsid w:val="00E538F7"/>
    <w:rsid w:val="00E608E5"/>
    <w:rsid w:val="00E71BC2"/>
    <w:rsid w:val="00E72DE3"/>
    <w:rsid w:val="00E73D25"/>
    <w:rsid w:val="00E743E8"/>
    <w:rsid w:val="00E90CA4"/>
    <w:rsid w:val="00EB2DC5"/>
    <w:rsid w:val="00EB7B97"/>
    <w:rsid w:val="00EC28F1"/>
    <w:rsid w:val="00EC48F6"/>
    <w:rsid w:val="00EC53DC"/>
    <w:rsid w:val="00EC6CF5"/>
    <w:rsid w:val="00ED3721"/>
    <w:rsid w:val="00ED3F6B"/>
    <w:rsid w:val="00EE0431"/>
    <w:rsid w:val="00EE0990"/>
    <w:rsid w:val="00EE3436"/>
    <w:rsid w:val="00EE3D40"/>
    <w:rsid w:val="00EE3DBE"/>
    <w:rsid w:val="00EE6442"/>
    <w:rsid w:val="00EE693D"/>
    <w:rsid w:val="00F0117A"/>
    <w:rsid w:val="00F0343F"/>
    <w:rsid w:val="00F042F0"/>
    <w:rsid w:val="00F17599"/>
    <w:rsid w:val="00F2084B"/>
    <w:rsid w:val="00F353AC"/>
    <w:rsid w:val="00F67896"/>
    <w:rsid w:val="00F67923"/>
    <w:rsid w:val="00F71DF4"/>
    <w:rsid w:val="00F8588D"/>
    <w:rsid w:val="00F939F4"/>
    <w:rsid w:val="00F9410F"/>
    <w:rsid w:val="00F9783E"/>
    <w:rsid w:val="00FA2460"/>
    <w:rsid w:val="00FB25E3"/>
    <w:rsid w:val="00FB31A5"/>
    <w:rsid w:val="00FB6EE8"/>
    <w:rsid w:val="00FD4054"/>
    <w:rsid w:val="00FD46B8"/>
    <w:rsid w:val="00FD4C3E"/>
    <w:rsid w:val="00FE1ABF"/>
    <w:rsid w:val="00FE7B58"/>
    <w:rsid w:val="00FE7F54"/>
    <w:rsid w:val="00FF233A"/>
    <w:rsid w:val="00F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5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5CC7"/>
    <w:pPr>
      <w:ind w:left="720"/>
      <w:contextualSpacing/>
    </w:pPr>
  </w:style>
  <w:style w:type="paragraph" w:customStyle="1" w:styleId="ConsPlusCell">
    <w:name w:val="ConsPlusCell"/>
    <w:uiPriority w:val="99"/>
    <w:rsid w:val="00043F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A">
    <w:name w:val="! AAA !"/>
    <w:rsid w:val="00330A2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2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5E86"/>
  </w:style>
  <w:style w:type="paragraph" w:styleId="a9">
    <w:name w:val="footer"/>
    <w:basedOn w:val="a"/>
    <w:link w:val="aa"/>
    <w:uiPriority w:val="99"/>
    <w:semiHidden/>
    <w:unhideWhenUsed/>
    <w:rsid w:val="0022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5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5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5CC7"/>
    <w:pPr>
      <w:ind w:left="720"/>
      <w:contextualSpacing/>
    </w:pPr>
  </w:style>
  <w:style w:type="paragraph" w:customStyle="1" w:styleId="ConsPlusCell">
    <w:name w:val="ConsPlusCell"/>
    <w:uiPriority w:val="99"/>
    <w:rsid w:val="00043F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90C8-006E-4386-AE8B-7FFDE41E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35</cp:revision>
  <cp:lastPrinted>2014-07-12T04:54:00Z</cp:lastPrinted>
  <dcterms:created xsi:type="dcterms:W3CDTF">2013-11-15T13:48:00Z</dcterms:created>
  <dcterms:modified xsi:type="dcterms:W3CDTF">2015-03-02T08:01:00Z</dcterms:modified>
</cp:coreProperties>
</file>